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2BDFD5E0" w:rsidR="00C15348" w:rsidRPr="005816E3" w:rsidRDefault="000D44D0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>
        <w:rPr>
          <w:rFonts w:ascii="Lidl Font Pro" w:hAnsi="Lidl Font Pro" w:cs="Helv"/>
          <w:color w:val="auto"/>
          <w:sz w:val="22"/>
          <w:szCs w:val="22"/>
          <w:lang w:val="el-GR"/>
        </w:rPr>
        <w:t>Θεσσαλονίκη</w:t>
      </w:r>
      <w:r w:rsidR="00E70986" w:rsidRPr="005816E3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5816E3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5816E3">
        <w:rPr>
          <w:rFonts w:ascii="Lidl Font Pro" w:hAnsi="Lidl Font Pro" w:cs="Helv"/>
          <w:color w:val="auto"/>
          <w:sz w:val="22"/>
          <w:szCs w:val="22"/>
          <w:lang w:val="el-GR"/>
        </w:rPr>
        <w:t>09</w:t>
      </w:r>
      <w:r w:rsidR="00830899" w:rsidRPr="005816E3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5816E3">
        <w:rPr>
          <w:rFonts w:ascii="Lidl Font Pro" w:hAnsi="Lidl Font Pro" w:cs="Helv"/>
          <w:color w:val="auto"/>
          <w:sz w:val="22"/>
          <w:szCs w:val="22"/>
          <w:lang w:val="el-GR"/>
        </w:rPr>
        <w:t>10</w:t>
      </w:r>
      <w:r w:rsidR="00830899" w:rsidRPr="005816E3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5816E3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D70BED" w:rsidRPr="005816E3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4F72BDEC" w14:textId="11FB67D3" w:rsidR="00DC6DB4" w:rsidRPr="005816E3" w:rsidRDefault="005816E3" w:rsidP="008151BB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 w:rsidRPr="005816E3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</w:t>
      </w:r>
      <w:r w:rsidRPr="005816E3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5816E3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Ελλάς μειώνει τις τιμές σε πάνω από </w:t>
      </w:r>
      <w:r w:rsidR="005078C2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140 </w:t>
      </w:r>
      <w:r w:rsidR="0056287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φρέσκα </w:t>
      </w:r>
      <w:r w:rsidRPr="005816E3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φρούτα και λαχανικά κατά 13%</w:t>
      </w:r>
    </w:p>
    <w:p w14:paraId="1C6BDA16" w14:textId="5C912991" w:rsidR="003233DA" w:rsidRPr="0056287E" w:rsidRDefault="0056287E" w:rsidP="00BB7AD6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56287E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13% φθηνότερα φρέσκα φρούτα και λαχανικά, χάρη στην απορρόφηση του ΦΠΑ από τη </w:t>
      </w:r>
      <w:r w:rsidRPr="0056287E">
        <w:rPr>
          <w:rFonts w:ascii="Lidl Font Pro" w:eastAsia="Times New Roman" w:hAnsi="Lidl Font Pro" w:cs="Calibri"/>
          <w:b/>
          <w:bCs/>
          <w:color w:val="1F497D" w:themeColor="text2"/>
        </w:rPr>
        <w:t>Lidl</w:t>
      </w:r>
      <w:r w:rsidRPr="0056287E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Ελλάς.</w:t>
      </w:r>
    </w:p>
    <w:bookmarkEnd w:id="0"/>
    <w:bookmarkEnd w:id="1"/>
    <w:p w14:paraId="640014BE" w14:textId="0D7647A6" w:rsidR="005816E3" w:rsidRDefault="005816E3" w:rsidP="005816E3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5816E3">
        <w:rPr>
          <w:rFonts w:ascii="Lidl Font Pro" w:hAnsi="Lidl Font Pro"/>
          <w:color w:val="000000" w:themeColor="text1"/>
          <w:lang w:val="el-GR"/>
        </w:rPr>
        <w:t xml:space="preserve">Η </w:t>
      </w:r>
      <w:r w:rsidRPr="005816E3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5816E3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5816E3">
        <w:rPr>
          <w:rFonts w:ascii="Lidl Font Pro" w:hAnsi="Lidl Font Pro"/>
          <w:color w:val="000000" w:themeColor="text1"/>
          <w:lang w:val="el-GR"/>
        </w:rPr>
        <w:t xml:space="preserve">, πιστή στη δέσμευσή της να προσφέρει ποιότητα και οικονομία σε κάθε νοικοκυριό, προχωρά σε μια νέα πρωτοβουλία που κάνει την καθημερινή απόλαυση πιο προσιτή από ποτέ. Από τις </w:t>
      </w:r>
      <w:r w:rsidRPr="005816E3">
        <w:rPr>
          <w:rFonts w:ascii="Lidl Font Pro" w:hAnsi="Lidl Font Pro"/>
          <w:b/>
          <w:bCs/>
          <w:color w:val="000000" w:themeColor="text1"/>
          <w:lang w:val="el-GR"/>
        </w:rPr>
        <w:t>9 έως τις 22 Οκτωβρίου</w:t>
      </w:r>
      <w:r w:rsidRPr="005816E3">
        <w:rPr>
          <w:rFonts w:ascii="Lidl Font Pro" w:hAnsi="Lidl Font Pro"/>
          <w:color w:val="000000" w:themeColor="text1"/>
          <w:lang w:val="el-GR"/>
        </w:rPr>
        <w:t xml:space="preserve">, οι καταναλωτές θα βρουν πάνω από </w:t>
      </w:r>
      <w:r w:rsidRPr="005816E3">
        <w:rPr>
          <w:rFonts w:ascii="Lidl Font Pro" w:hAnsi="Lidl Font Pro"/>
          <w:b/>
          <w:bCs/>
          <w:color w:val="000000" w:themeColor="text1"/>
          <w:lang w:val="el-GR"/>
        </w:rPr>
        <w:t>65 φρέσκα φρούτα με 13% έκπτωση</w:t>
      </w:r>
      <w:r w:rsidRPr="005816E3">
        <w:rPr>
          <w:rFonts w:ascii="Lidl Font Pro" w:hAnsi="Lidl Font Pro"/>
          <w:color w:val="000000" w:themeColor="text1"/>
          <w:lang w:val="el-GR"/>
        </w:rPr>
        <w:t>, καθώς η εταιρεία απορροφά τον ΦΠΑ.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  <w:r w:rsidRPr="005816E3">
        <w:rPr>
          <w:rFonts w:ascii="Lidl Font Pro" w:hAnsi="Lidl Font Pro"/>
          <w:color w:val="000000" w:themeColor="text1"/>
          <w:lang w:val="el-GR"/>
        </w:rPr>
        <w:t xml:space="preserve">Ακολουθεί η δεύτερη φάση της πρωτοβουλίας, από </w:t>
      </w:r>
      <w:r w:rsidRPr="005816E3">
        <w:rPr>
          <w:rFonts w:ascii="Lidl Font Pro" w:hAnsi="Lidl Font Pro"/>
          <w:b/>
          <w:bCs/>
          <w:color w:val="000000" w:themeColor="text1"/>
          <w:lang w:val="el-GR"/>
        </w:rPr>
        <w:t>23 Οκτωβρίου έως 5 Νοεμβρίου</w:t>
      </w:r>
      <w:r w:rsidRPr="005816E3">
        <w:rPr>
          <w:rFonts w:ascii="Lidl Font Pro" w:hAnsi="Lidl Font Pro"/>
          <w:color w:val="000000" w:themeColor="text1"/>
          <w:lang w:val="el-GR"/>
        </w:rPr>
        <w:t xml:space="preserve">, με </w:t>
      </w:r>
      <w:r w:rsidRPr="005816E3">
        <w:rPr>
          <w:rFonts w:ascii="Lidl Font Pro" w:hAnsi="Lidl Font Pro"/>
          <w:b/>
          <w:bCs/>
          <w:color w:val="000000" w:themeColor="text1"/>
          <w:lang w:val="el-GR"/>
        </w:rPr>
        <w:t xml:space="preserve">13% έκπτωση σε </w:t>
      </w:r>
      <w:r w:rsidR="005078C2">
        <w:rPr>
          <w:rFonts w:ascii="Lidl Font Pro" w:hAnsi="Lidl Font Pro"/>
          <w:b/>
          <w:bCs/>
          <w:color w:val="000000" w:themeColor="text1"/>
          <w:lang w:val="el-GR"/>
        </w:rPr>
        <w:t xml:space="preserve">πάνω από 75 φρέσκα </w:t>
      </w:r>
      <w:r w:rsidRPr="005816E3">
        <w:rPr>
          <w:rFonts w:ascii="Lidl Font Pro" w:hAnsi="Lidl Font Pro"/>
          <w:b/>
          <w:bCs/>
          <w:color w:val="000000" w:themeColor="text1"/>
          <w:lang w:val="el-GR"/>
        </w:rPr>
        <w:t>λαχανικά</w:t>
      </w:r>
      <w:r w:rsidRPr="005816E3">
        <w:rPr>
          <w:rFonts w:ascii="Lidl Font Pro" w:hAnsi="Lidl Font Pro"/>
          <w:color w:val="000000" w:themeColor="text1"/>
          <w:lang w:val="el-GR"/>
        </w:rPr>
        <w:t>.</w:t>
      </w:r>
    </w:p>
    <w:p w14:paraId="0FD1A906" w14:textId="4EE6980C" w:rsidR="00BA2BEF" w:rsidRPr="00BA2BEF" w:rsidRDefault="00BA2BEF" w:rsidP="005816E3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5D2C88">
        <w:rPr>
          <w:rFonts w:ascii="Lidl Font Pro" w:hAnsi="Lidl Font Pro"/>
          <w:color w:val="000000" w:themeColor="text1"/>
          <w:lang w:val="el-GR"/>
        </w:rPr>
        <w:t xml:space="preserve">Ο καθημερινός εφοδιασμός των καταστημάτων της </w:t>
      </w:r>
      <w:r w:rsidRPr="005D2C88">
        <w:rPr>
          <w:rFonts w:ascii="Lidl Font Pro" w:hAnsi="Lidl Font Pro"/>
          <w:color w:val="000000" w:themeColor="text1"/>
        </w:rPr>
        <w:t>Lidl</w:t>
      </w:r>
      <w:r w:rsidRPr="005D2C88">
        <w:rPr>
          <w:rFonts w:ascii="Lidl Font Pro" w:hAnsi="Lidl Font Pro"/>
          <w:color w:val="000000" w:themeColor="text1"/>
          <w:lang w:val="el-GR"/>
        </w:rPr>
        <w:t xml:space="preserve"> Ελλάς με φρέσκα φρούτα και λαχανικά αποτελεί στρατηγική επιλογή που ενισχύει τη δέσμευση της εταιρείας για ποιότητα, φρεσκάδα και συνέπεια.</w:t>
      </w:r>
      <w:r w:rsidRPr="005D2C88">
        <w:rPr>
          <w:lang w:val="el-GR"/>
        </w:rPr>
        <w:t xml:space="preserve"> </w:t>
      </w:r>
      <w:r w:rsidRPr="005D2C88">
        <w:rPr>
          <w:rFonts w:ascii="Lidl Font Pro" w:hAnsi="Lidl Font Pro"/>
          <w:color w:val="000000" w:themeColor="text1"/>
          <w:lang w:val="el-GR"/>
        </w:rPr>
        <w:t>Μέσα από σταθερές συνεργασίες με Έλληνες παραγωγούς και ένα σύγχρονο δίκτυο διανομής, η εταιρεία εξασφαλίζει ότι η φρεσκάδα φτάνει στο ράφι – και στο πιάτο – κάθε μέρα.</w:t>
      </w:r>
    </w:p>
    <w:p w14:paraId="7228A5FF" w14:textId="392D097C" w:rsidR="005816E3" w:rsidRPr="005816E3" w:rsidRDefault="005816E3" w:rsidP="005816E3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5816E3">
        <w:rPr>
          <w:rFonts w:ascii="Lidl Font Pro" w:hAnsi="Lidl Font Pro"/>
          <w:color w:val="000000" w:themeColor="text1"/>
          <w:lang w:val="el-GR"/>
        </w:rPr>
        <w:t xml:space="preserve">«Με την απόφαση να απορροφήσουμε τον ΦΠΑ, ενισχύουμε την πρόσβαση των πελατών μας σε φρέσκα φρούτα και λαχανικά, προσφέροντας όχι μόνο γεύση και ποιότητα, αλλά και πραγματική αξία. </w:t>
      </w:r>
      <w:r w:rsidR="0056287E" w:rsidRPr="0056287E">
        <w:rPr>
          <w:rFonts w:ascii="Lidl Font Pro" w:hAnsi="Lidl Font Pro"/>
          <w:color w:val="000000" w:themeColor="text1"/>
          <w:lang w:val="el-GR"/>
        </w:rPr>
        <w:t>Είναι μια κίνηση που αντικατοπτρίζει τη φιλοσοφία μας: καθημερινή στήριξη με πράξεις</w:t>
      </w:r>
      <w:r w:rsidRPr="005816E3">
        <w:rPr>
          <w:rFonts w:ascii="Lidl Font Pro" w:hAnsi="Lidl Font Pro"/>
          <w:color w:val="000000" w:themeColor="text1"/>
          <w:lang w:val="el-GR"/>
        </w:rPr>
        <w:t xml:space="preserve">.» δήλωσε ο </w:t>
      </w:r>
      <w:r w:rsidRPr="005816E3">
        <w:rPr>
          <w:rFonts w:ascii="Lidl Font Pro" w:hAnsi="Lidl Font Pro"/>
          <w:b/>
          <w:bCs/>
          <w:color w:val="000000" w:themeColor="text1"/>
          <w:lang w:val="en-US"/>
        </w:rPr>
        <w:t>Martin</w:t>
      </w:r>
      <w:r w:rsidRPr="005816E3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5816E3">
        <w:rPr>
          <w:rFonts w:ascii="Lidl Font Pro" w:hAnsi="Lidl Font Pro"/>
          <w:b/>
          <w:bCs/>
          <w:color w:val="000000" w:themeColor="text1"/>
          <w:lang w:val="en-US"/>
        </w:rPr>
        <w:t>Brandenburger</w:t>
      </w:r>
      <w:r w:rsidRPr="005816E3">
        <w:rPr>
          <w:rFonts w:ascii="Lidl Font Pro" w:hAnsi="Lidl Font Pro"/>
          <w:b/>
          <w:bCs/>
          <w:color w:val="000000" w:themeColor="text1"/>
          <w:lang w:val="el-GR"/>
        </w:rPr>
        <w:t xml:space="preserve">, </w:t>
      </w:r>
      <w:r w:rsidRPr="005816E3">
        <w:rPr>
          <w:rFonts w:ascii="Lidl Font Pro" w:hAnsi="Lidl Font Pro"/>
          <w:b/>
          <w:bCs/>
          <w:color w:val="000000" w:themeColor="text1"/>
          <w:lang w:val="en-US"/>
        </w:rPr>
        <w:t>CEO</w:t>
      </w:r>
      <w:r w:rsidRPr="005816E3">
        <w:rPr>
          <w:rFonts w:ascii="Lidl Font Pro" w:hAnsi="Lidl Font Pro"/>
          <w:b/>
          <w:bCs/>
          <w:color w:val="000000" w:themeColor="text1"/>
          <w:lang w:val="el-GR"/>
        </w:rPr>
        <w:t xml:space="preserve"> και Πρόεδρος Διοίκησης της </w:t>
      </w:r>
      <w:r w:rsidRPr="005816E3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5816E3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5816E3">
        <w:rPr>
          <w:rFonts w:ascii="Lidl Font Pro" w:hAnsi="Lidl Font Pro"/>
          <w:color w:val="000000" w:themeColor="text1"/>
          <w:lang w:val="el-GR"/>
        </w:rPr>
        <w:t>.</w:t>
      </w:r>
    </w:p>
    <w:p w14:paraId="1C7513D6" w14:textId="77777777" w:rsidR="005816E3" w:rsidRPr="005816E3" w:rsidRDefault="005816E3" w:rsidP="005816E3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5816E3">
        <w:rPr>
          <w:rFonts w:ascii="Lidl Font Pro" w:hAnsi="Lidl Font Pro"/>
          <w:color w:val="000000" w:themeColor="text1"/>
          <w:lang w:val="el-GR"/>
        </w:rPr>
        <w:t xml:space="preserve">Η σταθερή προσήλωση της </w:t>
      </w:r>
      <w:r w:rsidRPr="005816E3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5816E3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5816E3">
        <w:rPr>
          <w:rFonts w:ascii="Lidl Font Pro" w:hAnsi="Lidl Font Pro"/>
          <w:color w:val="000000" w:themeColor="text1"/>
          <w:lang w:val="el-GR"/>
        </w:rPr>
        <w:t xml:space="preserve"> στην ποιότητα, τη φρεσκάδα και τις προσιτές τιμές αναγνωρίζεται διαρκώς από διεθνείς φορείς. Πρόσφατα, η εταιρεία αναδείχθηκε για ακόμη μία φορά ως κορυφαία επιλογή των Ελλήνων καταναλωτών για την καλύτερη σχέση ποιότητας-τιμής, κατακτώντας το </w:t>
      </w:r>
      <w:r w:rsidRPr="005816E3">
        <w:rPr>
          <w:rFonts w:ascii="Lidl Font Pro" w:hAnsi="Lidl Font Pro"/>
          <w:b/>
          <w:bCs/>
          <w:color w:val="000000" w:themeColor="text1"/>
          <w:lang w:val="en-US"/>
        </w:rPr>
        <w:t>Best</w:t>
      </w:r>
      <w:r w:rsidRPr="005816E3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5816E3">
        <w:rPr>
          <w:rFonts w:ascii="Lidl Font Pro" w:hAnsi="Lidl Font Pro"/>
          <w:b/>
          <w:bCs/>
          <w:color w:val="000000" w:themeColor="text1"/>
          <w:lang w:val="en-US"/>
        </w:rPr>
        <w:t>Buy</w:t>
      </w:r>
      <w:r w:rsidRPr="005816E3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5816E3">
        <w:rPr>
          <w:rFonts w:ascii="Lidl Font Pro" w:hAnsi="Lidl Font Pro"/>
          <w:b/>
          <w:bCs/>
          <w:color w:val="000000" w:themeColor="text1"/>
          <w:lang w:val="en-US"/>
        </w:rPr>
        <w:t>Award</w:t>
      </w:r>
      <w:r w:rsidRPr="005816E3">
        <w:rPr>
          <w:rFonts w:ascii="Lidl Font Pro" w:hAnsi="Lidl Font Pro"/>
          <w:b/>
          <w:bCs/>
          <w:color w:val="000000" w:themeColor="text1"/>
          <w:lang w:val="el-GR"/>
        </w:rPr>
        <w:t xml:space="preserve"> σε εννέα κατηγορίες</w:t>
      </w:r>
      <w:r w:rsidRPr="005816E3">
        <w:rPr>
          <w:rFonts w:ascii="Lidl Font Pro" w:hAnsi="Lidl Font Pro"/>
          <w:color w:val="000000" w:themeColor="text1"/>
          <w:lang w:val="el-GR"/>
        </w:rPr>
        <w:t xml:space="preserve"> – μεταξύ αυτών και η κατηγορία </w:t>
      </w:r>
      <w:r w:rsidRPr="005816E3">
        <w:rPr>
          <w:rFonts w:ascii="Lidl Font Pro" w:hAnsi="Lidl Font Pro"/>
          <w:b/>
          <w:bCs/>
          <w:color w:val="000000" w:themeColor="text1"/>
          <w:lang w:val="el-GR"/>
        </w:rPr>
        <w:t>«Φρούτων και Λαχανικών»</w:t>
      </w:r>
      <w:r w:rsidRPr="005816E3">
        <w:rPr>
          <w:rFonts w:ascii="Lidl Font Pro" w:hAnsi="Lidl Font Pro"/>
          <w:color w:val="000000" w:themeColor="text1"/>
          <w:lang w:val="el-GR"/>
        </w:rPr>
        <w:t xml:space="preserve"> – από τον διεθνή οργανισμό </w:t>
      </w:r>
      <w:r w:rsidRPr="005816E3">
        <w:rPr>
          <w:rFonts w:ascii="Lidl Font Pro" w:hAnsi="Lidl Font Pro"/>
          <w:b/>
          <w:bCs/>
          <w:color w:val="000000" w:themeColor="text1"/>
          <w:lang w:val="en-US"/>
        </w:rPr>
        <w:lastRenderedPageBreak/>
        <w:t>ICERTIAS</w:t>
      </w:r>
      <w:r w:rsidRPr="005816E3">
        <w:rPr>
          <w:rFonts w:ascii="Lidl Font Pro" w:hAnsi="Lidl Font Pro"/>
          <w:color w:val="000000" w:themeColor="text1"/>
          <w:lang w:val="el-GR"/>
        </w:rPr>
        <w:t xml:space="preserve">. Η διάκριση αυτή επιβεβαιώνει τη θέση της </w:t>
      </w:r>
      <w:r w:rsidRPr="005816E3">
        <w:rPr>
          <w:rFonts w:ascii="Lidl Font Pro" w:hAnsi="Lidl Font Pro"/>
          <w:color w:val="000000" w:themeColor="text1"/>
          <w:lang w:val="en-US"/>
        </w:rPr>
        <w:t>Lidl</w:t>
      </w:r>
      <w:r w:rsidRPr="005816E3">
        <w:rPr>
          <w:rFonts w:ascii="Lidl Font Pro" w:hAnsi="Lidl Font Pro"/>
          <w:color w:val="000000" w:themeColor="text1"/>
          <w:lang w:val="el-GR"/>
        </w:rPr>
        <w:t xml:space="preserve"> Ελλάς ως την </w:t>
      </w:r>
      <w:r w:rsidRPr="005816E3">
        <w:rPr>
          <w:rFonts w:ascii="Lidl Font Pro" w:hAnsi="Lidl Font Pro"/>
          <w:b/>
          <w:bCs/>
          <w:color w:val="000000" w:themeColor="text1"/>
          <w:lang w:val="el-GR"/>
        </w:rPr>
        <w:t>Νο.1 εταιρεία στην Ελλάδα για το 2025/2026</w:t>
      </w:r>
      <w:r w:rsidRPr="005816E3">
        <w:rPr>
          <w:rFonts w:ascii="Lidl Font Pro" w:hAnsi="Lidl Font Pro"/>
          <w:color w:val="000000" w:themeColor="text1"/>
          <w:lang w:val="el-GR"/>
        </w:rPr>
        <w:t>, σύμφωνα με την αντίληψη των καταναλωτών.</w:t>
      </w:r>
    </w:p>
    <w:p w14:paraId="28D1214F" w14:textId="5286B74E" w:rsidR="00AC4239" w:rsidRPr="005816E3" w:rsidRDefault="005816E3" w:rsidP="005816E3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5816E3">
        <w:rPr>
          <w:rFonts w:ascii="Lidl Font Pro" w:hAnsi="Lidl Font Pro"/>
          <w:color w:val="000000" w:themeColor="text1"/>
          <w:lang w:val="el-GR"/>
        </w:rPr>
        <w:t xml:space="preserve">Η </w:t>
      </w:r>
      <w:r w:rsidRPr="005816E3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5816E3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5816E3">
        <w:rPr>
          <w:rFonts w:ascii="Lidl Font Pro" w:hAnsi="Lidl Font Pro"/>
          <w:color w:val="000000" w:themeColor="text1"/>
          <w:lang w:val="el-GR"/>
        </w:rPr>
        <w:t xml:space="preserve"> ενισχύει σταθερά τη σχέση εμπιστοσύνης με τους καταναλωτές, επιβεβαιώνοντας τη δέσμευσή της να προσφέρει φρεσκάδα, ποιότητα και οικονομία σε κάθε καθημερινή αγορά. Στόχος της παραμένει η βελτίωση της ζωής κάθε νοικοκυριού, μέσα από επιλογές που συνδυάζουν αξία και γεύση.</w:t>
      </w:r>
    </w:p>
    <w:p w14:paraId="74AED6B0" w14:textId="77777777" w:rsidR="0049075C" w:rsidRPr="005816E3" w:rsidRDefault="0049075C" w:rsidP="00E842D1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</w:p>
    <w:p w14:paraId="5D544E4B" w14:textId="77777777" w:rsidR="000D44D0" w:rsidRPr="00AE64C5" w:rsidRDefault="000D44D0" w:rsidP="000D44D0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064C70FC" w14:textId="77777777" w:rsidR="000D44D0" w:rsidRPr="001131BF" w:rsidRDefault="005D2C88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>
        <w:fldChar w:fldCharType="begin"/>
      </w:r>
      <w:r w:rsidRPr="005D2C88">
        <w:rPr>
          <w:lang w:val="en-US"/>
        </w:rPr>
        <w:instrText>HYPERLINK "https://corporate.lidl-hellas.gr/"</w:instrText>
      </w:r>
      <w:r>
        <w:fldChar w:fldCharType="separate"/>
      </w:r>
      <w:r w:rsidR="000D44D0" w:rsidRPr="001131BF">
        <w:rPr>
          <w:rFonts w:ascii="Lidl Font Pro" w:hAnsi="Lidl Font Pro" w:cs="Calibri,Bold"/>
          <w:b/>
          <w:bCs/>
          <w:color w:val="1F497D"/>
          <w:lang w:val="en-US"/>
        </w:rPr>
        <w:t>corporate.lidl.gr</w:t>
      </w:r>
      <w:r>
        <w:rPr>
          <w:rFonts w:ascii="Lidl Font Pro" w:hAnsi="Lidl Font Pro" w:cs="Calibri,Bold"/>
          <w:b/>
          <w:bCs/>
          <w:color w:val="1F497D"/>
          <w:lang w:val="en-US"/>
        </w:rPr>
        <w:fldChar w:fldCharType="end"/>
      </w:r>
    </w:p>
    <w:p w14:paraId="3D972FF1" w14:textId="77777777" w:rsidR="000D44D0" w:rsidRPr="001131BF" w:rsidRDefault="005D2C88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>
        <w:fldChar w:fldCharType="begin"/>
      </w:r>
      <w:r w:rsidRPr="005D2C88">
        <w:rPr>
          <w:lang w:val="en-US"/>
        </w:rPr>
        <w:instrText>HYPERLINK "http://www.linkedin.com/company/lidl-hellas"</w:instrText>
      </w:r>
      <w:r>
        <w:fldChar w:fldCharType="separate"/>
      </w:r>
      <w:r w:rsidR="000D44D0" w:rsidRPr="001131BF">
        <w:rPr>
          <w:rFonts w:ascii="Lidl Font Pro" w:hAnsi="Lidl Font Pro" w:cs="Calibri,Bold"/>
          <w:b/>
          <w:bCs/>
          <w:color w:val="1F497D"/>
          <w:lang w:val="en-US"/>
        </w:rPr>
        <w:t>linkedin.com/company/</w:t>
      </w:r>
      <w:proofErr w:type="spellStart"/>
      <w:r w:rsidR="000D44D0" w:rsidRPr="001131BF">
        <w:rPr>
          <w:rFonts w:ascii="Lidl Font Pro" w:hAnsi="Lidl Font Pro" w:cs="Calibri,Bold"/>
          <w:b/>
          <w:bCs/>
          <w:color w:val="1F497D"/>
          <w:lang w:val="en-US"/>
        </w:rPr>
        <w:t>lidl-hellas</w:t>
      </w:r>
      <w:proofErr w:type="spellEnd"/>
      <w:r>
        <w:rPr>
          <w:rFonts w:ascii="Lidl Font Pro" w:hAnsi="Lidl Font Pro" w:cs="Calibri,Bold"/>
          <w:b/>
          <w:bCs/>
          <w:color w:val="1F497D"/>
          <w:lang w:val="en-US"/>
        </w:rPr>
        <w:fldChar w:fldCharType="end"/>
      </w:r>
    </w:p>
    <w:p w14:paraId="6C16F376" w14:textId="77777777" w:rsidR="000D44D0" w:rsidRPr="006F42E2" w:rsidRDefault="005D2C88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8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facebook.com/lidlgr</w:t>
        </w:r>
      </w:hyperlink>
    </w:p>
    <w:p w14:paraId="4786D793" w14:textId="77777777" w:rsidR="000D44D0" w:rsidRPr="006F42E2" w:rsidRDefault="005D2C88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9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instagram.com/lidl_hellas</w:t>
        </w:r>
      </w:hyperlink>
    </w:p>
    <w:p w14:paraId="1B08F6D9" w14:textId="77777777" w:rsidR="000D44D0" w:rsidRPr="006F42E2" w:rsidRDefault="000D44D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F42E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68D79862" w14:textId="563547F8" w:rsidR="00C24DC8" w:rsidRPr="00C24DC8" w:rsidRDefault="00C24DC8" w:rsidP="00C24DC8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begin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instrText>HYPERLINK "https://www.tiktok.com/@lidlhellas?lang=en"</w:instrText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separate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t>tiktok.com/@lidlhellas</w:t>
      </w:r>
    </w:p>
    <w:p w14:paraId="7EDAA860" w14:textId="21C31B8F" w:rsidR="00C24DC8" w:rsidRPr="006864F2" w:rsidRDefault="00C24DC8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end"/>
      </w:r>
    </w:p>
    <w:p w14:paraId="0083FF46" w14:textId="77777777" w:rsidR="006B243D" w:rsidRPr="007167AF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7167AF">
        <w:rPr>
          <w:rFonts w:ascii="Lidl Font Pro" w:hAnsi="Lidl Font Pro" w:cs="Calibri,Bold"/>
          <w:b/>
          <w:bCs/>
          <w:color w:val="1F497D"/>
          <w:lang w:val="sv-SE"/>
        </w:rPr>
        <w:t xml:space="preserve"> </w:t>
      </w:r>
    </w:p>
    <w:p w14:paraId="494C8FFE" w14:textId="602ABB20" w:rsidR="00AF568F" w:rsidRPr="007167AF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</w:p>
    <w:sectPr w:rsidR="00AF568F" w:rsidRPr="007167AF" w:rsidSect="00DF2D4F">
      <w:headerReference w:type="default" r:id="rId10"/>
      <w:footerReference w:type="default" r:id="rId11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A1445" w14:textId="77777777" w:rsidR="00C51790" w:rsidRDefault="00C51790" w:rsidP="00C15348">
      <w:pPr>
        <w:spacing w:after="0" w:line="240" w:lineRule="auto"/>
      </w:pPr>
      <w:r>
        <w:separator/>
      </w:r>
    </w:p>
  </w:endnote>
  <w:endnote w:type="continuationSeparator" w:id="0">
    <w:p w14:paraId="47B95447" w14:textId="77777777" w:rsidR="00C51790" w:rsidRDefault="00C51790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2CC5A1" w14:textId="77777777" w:rsidR="00400420" w:rsidRDefault="0040042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</w:pPr>
                          <w:r w:rsidRPr="00400420">
                            <w:rPr>
                              <w:rFonts w:ascii="Lidl Font Pro" w:hAnsi="Lidl Font Pro"/>
                              <w:b/>
                            </w:rPr>
                            <w:t>Lidl</w:t>
                          </w:r>
                          <w:r w:rsidRPr="00400420"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  <w:t xml:space="preserve"> Ελλάς · Τομέας Εταιρικών Υποθέσεων &amp; Βιωσιμότητας</w:t>
                          </w:r>
                        </w:p>
                        <w:p w14:paraId="1EADBF46" w14:textId="698F1ADE" w:rsidR="000D44D0" w:rsidRPr="00380C9A" w:rsidRDefault="000D44D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</w:t>
                          </w:r>
                          <w:r w:rsidR="00400420" w:rsidRPr="00400420">
                            <w:rPr>
                              <w:rFonts w:ascii="Lidl Font Pro" w:hAnsi="Lidl Font Pro"/>
                              <w:lang w:val="el-GR"/>
                            </w:rPr>
                            <w:t xml:space="preserve">+30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7148797B" w14:textId="277DC2FA" w:rsidR="006B243D" w:rsidRPr="002016AE" w:rsidRDefault="006B243D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72CC5A1" w14:textId="77777777" w:rsidR="00400420" w:rsidRDefault="0040042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b/>
                        <w:lang w:val="el-GR"/>
                      </w:rPr>
                    </w:pPr>
                    <w:r w:rsidRPr="00400420">
                      <w:rPr>
                        <w:rFonts w:ascii="Lidl Font Pro" w:hAnsi="Lidl Font Pro"/>
                        <w:b/>
                      </w:rPr>
                      <w:t>Lidl</w:t>
                    </w:r>
                    <w:r w:rsidRPr="00400420">
                      <w:rPr>
                        <w:rFonts w:ascii="Lidl Font Pro" w:hAnsi="Lidl Font Pro"/>
                        <w:b/>
                        <w:lang w:val="el-GR"/>
                      </w:rPr>
                      <w:t xml:space="preserve"> Ελλάς · Τομέας Εταιρικών Υποθέσεων &amp; Βιωσιμότητας</w:t>
                    </w:r>
                  </w:p>
                  <w:p w14:paraId="1EADBF46" w14:textId="698F1ADE" w:rsidR="000D44D0" w:rsidRPr="00380C9A" w:rsidRDefault="000D44D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</w:t>
                    </w:r>
                    <w:r w:rsidR="00400420" w:rsidRPr="00400420">
                      <w:rPr>
                        <w:rFonts w:ascii="Lidl Font Pro" w:hAnsi="Lidl Font Pro"/>
                        <w:lang w:val="el-GR"/>
                      </w:rPr>
                      <w:t xml:space="preserve">+30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7148797B" w14:textId="277DC2FA" w:rsidR="006B243D" w:rsidRPr="002016AE" w:rsidRDefault="006B243D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F28E1" w14:textId="77777777" w:rsidR="00C51790" w:rsidRDefault="00C51790" w:rsidP="00C15348">
      <w:pPr>
        <w:spacing w:after="0" w:line="240" w:lineRule="auto"/>
      </w:pPr>
      <w:r>
        <w:separator/>
      </w:r>
    </w:p>
  </w:footnote>
  <w:footnote w:type="continuationSeparator" w:id="0">
    <w:p w14:paraId="6F7A9917" w14:textId="77777777" w:rsidR="00C51790" w:rsidRDefault="00C51790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57A7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44D0"/>
    <w:rsid w:val="000D67DA"/>
    <w:rsid w:val="000E46B8"/>
    <w:rsid w:val="000E7AED"/>
    <w:rsid w:val="000F02D8"/>
    <w:rsid w:val="000F31ED"/>
    <w:rsid w:val="001013D5"/>
    <w:rsid w:val="001059A7"/>
    <w:rsid w:val="00112FDA"/>
    <w:rsid w:val="001131BF"/>
    <w:rsid w:val="00126F3C"/>
    <w:rsid w:val="00130CBB"/>
    <w:rsid w:val="001313C7"/>
    <w:rsid w:val="001362F5"/>
    <w:rsid w:val="00140143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1F576A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0420"/>
    <w:rsid w:val="004039E9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6EA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06BC1"/>
    <w:rsid w:val="005078C2"/>
    <w:rsid w:val="00511599"/>
    <w:rsid w:val="0051194F"/>
    <w:rsid w:val="005224EB"/>
    <w:rsid w:val="005230DF"/>
    <w:rsid w:val="00524282"/>
    <w:rsid w:val="0052660A"/>
    <w:rsid w:val="00526E8B"/>
    <w:rsid w:val="005453A8"/>
    <w:rsid w:val="00553E94"/>
    <w:rsid w:val="00554C7C"/>
    <w:rsid w:val="00556BA0"/>
    <w:rsid w:val="0056287E"/>
    <w:rsid w:val="00564EF6"/>
    <w:rsid w:val="0056626C"/>
    <w:rsid w:val="00570CAB"/>
    <w:rsid w:val="005721E5"/>
    <w:rsid w:val="00575152"/>
    <w:rsid w:val="00581119"/>
    <w:rsid w:val="005816E3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D2C88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3967"/>
    <w:rsid w:val="006163A6"/>
    <w:rsid w:val="006174A5"/>
    <w:rsid w:val="006212E2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67AF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60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2575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2BEF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4DC8"/>
    <w:rsid w:val="00C25999"/>
    <w:rsid w:val="00C26098"/>
    <w:rsid w:val="00C26318"/>
    <w:rsid w:val="00C34719"/>
    <w:rsid w:val="00C43070"/>
    <w:rsid w:val="00C43207"/>
    <w:rsid w:val="00C51790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0BED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032D3"/>
    <w:rsid w:val="00E06834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cebook.com/lidlgr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instagram.com/lidl_hellas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409</Words>
  <Characters>2214</Characters>
  <Application>Microsoft Office Word</Application>
  <DocSecurity>0</DocSecurity>
  <Lines>18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Evangelia Ktisti (ΕΥΑΓΓΕΛΙΑ ΚΤΙΣΤΗ)</cp:lastModifiedBy>
  <cp:revision>58</cp:revision>
  <cp:lastPrinted>2017-09-18T08:53:00Z</cp:lastPrinted>
  <dcterms:created xsi:type="dcterms:W3CDTF">2023-01-04T07:58:00Z</dcterms:created>
  <dcterms:modified xsi:type="dcterms:W3CDTF">2025-10-09T07:52:00Z</dcterms:modified>
</cp:coreProperties>
</file>